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63D" w14:textId="774B08D2" w:rsidR="00A75318" w:rsidRPr="00FD3AE3" w:rsidRDefault="00D11597" w:rsidP="00A7531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26EB6D97" w14:textId="02B8AA9D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1DD35" w14:textId="5F982DCF" w:rsidR="00B04F08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04F08" w:rsidRPr="00B04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Бензин А-95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B89DE3C" w14:textId="77777777" w:rsidR="00D432AF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6261F" w14:textId="36694E7C" w:rsidR="00D432AF" w:rsidRPr="00D432AF" w:rsidRDefault="00D432AF" w:rsidP="00D432A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</w:t>
      </w:r>
    </w:p>
    <w:p w14:paraId="15595A1D" w14:textId="77777777" w:rsidR="00A75318" w:rsidRPr="008335F2" w:rsidRDefault="00A75318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6E30EA2C" w:rsidR="00A75318" w:rsidRPr="00453C6E" w:rsidRDefault="00765F62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5F62">
              <w:rPr>
                <w:sz w:val="24"/>
                <w:szCs w:val="24"/>
              </w:rPr>
              <w:t>UA-2022-02-14-001921-a</w:t>
            </w:r>
          </w:p>
        </w:tc>
      </w:tr>
      <w:tr w:rsidR="00A75318" w:rsidRPr="00765F62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5AB1C0BB" w:rsidR="00A75318" w:rsidRPr="00AC1878" w:rsidRDefault="00397520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09130000-9 - Нафта і дистиляти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765F62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9A978F0" w14:textId="07132E22" w:rsidR="00B93D56" w:rsidRDefault="008E1F91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своїми характеристиками і показниками повинен відповідати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нормативних документів у сфері стандартизації (ДСТУ 7687:2015 «Бензини автомобільні Євро. Технічні умови»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 марки А-95,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(облікових карток, бланків-дозволів тощо) номіналом по 10 л., які діють в межах України; 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талонів понад дванадцять місяців з моменту їх отримання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38F8B2" w14:textId="5EC02551" w:rsidR="00A75318" w:rsidRPr="00AC1878" w:rsidRDefault="00B04117" w:rsidP="00B04117">
            <w:pPr>
              <w:tabs>
                <w:tab w:val="left" w:pos="23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75318" w:rsidRPr="00765F62" w14:paraId="53D42763" w14:textId="77777777" w:rsidTr="00991B8D">
        <w:tc>
          <w:tcPr>
            <w:tcW w:w="426" w:type="dxa"/>
          </w:tcPr>
          <w:p w14:paraId="7DB9D1F7" w14:textId="0DBCFED9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68186813" w14:textId="2B517346" w:rsidR="008E1F91" w:rsidRPr="00183B04" w:rsidRDefault="008E1F91" w:rsidP="008E1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3B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бюджетного призначення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визначено</w:t>
            </w:r>
            <w:r w:rsidR="00575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межах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відповідно до бюджетної програми</w:t>
            </w:r>
            <w:r w:rsidR="00E10D1F" w:rsidRPr="00E10D1F">
              <w:rPr>
                <w:lang w:val="uk-UA"/>
              </w:rPr>
              <w:t xml:space="preserve"> 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КПКВК 1209010  «Керівництво та управління у сфері безпечності харчових продуктів та захисту споживачів»,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КЕКВ 2210 «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"Предмети, матеріали, обладнання та інвентар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на 202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рік</w:t>
            </w:r>
          </w:p>
          <w:p w14:paraId="3B1FF3AE" w14:textId="77777777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C1878" w14:paraId="1482937A" w14:textId="77777777" w:rsidTr="00991B8D">
        <w:tc>
          <w:tcPr>
            <w:tcW w:w="426" w:type="dxa"/>
          </w:tcPr>
          <w:p w14:paraId="46E1D61C" w14:textId="0271FD60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AC1878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4BB520FE" w:rsidR="00A75318" w:rsidRPr="00AC1878" w:rsidRDefault="00765F62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426</w:t>
            </w:r>
            <w:r w:rsidR="00D43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з ПДВ</w:t>
            </w:r>
          </w:p>
        </w:tc>
      </w:tr>
      <w:tr w:rsidR="005327DB" w:rsidRPr="003B56CB" w14:paraId="62C19950" w14:textId="77777777" w:rsidTr="00991B8D">
        <w:tc>
          <w:tcPr>
            <w:tcW w:w="426" w:type="dxa"/>
          </w:tcPr>
          <w:p w14:paraId="549A72E0" w14:textId="521313A0" w:rsidR="005327DB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AC1878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E8FA0DC" w14:textId="77777777" w:rsidR="005327DB" w:rsidRDefault="003B56C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</w:t>
            </w:r>
            <w:r w:rsidR="005A2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містяться в мережі Інтернет у відкритому доступі.</w:t>
            </w:r>
          </w:p>
          <w:p w14:paraId="629755C0" w14:textId="1B195FA9" w:rsidR="005A249E" w:rsidRPr="00AC1878" w:rsidRDefault="00486E54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000,00 л. х 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грн.=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426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72957"/>
    <w:rsid w:val="0011304D"/>
    <w:rsid w:val="00155439"/>
    <w:rsid w:val="00214488"/>
    <w:rsid w:val="00295C46"/>
    <w:rsid w:val="00397520"/>
    <w:rsid w:val="003B56CB"/>
    <w:rsid w:val="00453C6E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86341"/>
    <w:rsid w:val="00701E62"/>
    <w:rsid w:val="00722986"/>
    <w:rsid w:val="00741BAF"/>
    <w:rsid w:val="00765F62"/>
    <w:rsid w:val="007F6696"/>
    <w:rsid w:val="008335F2"/>
    <w:rsid w:val="008E1F91"/>
    <w:rsid w:val="0091550C"/>
    <w:rsid w:val="00972F7B"/>
    <w:rsid w:val="00991B8D"/>
    <w:rsid w:val="00A2010B"/>
    <w:rsid w:val="00A75318"/>
    <w:rsid w:val="00AC1878"/>
    <w:rsid w:val="00AF1279"/>
    <w:rsid w:val="00B04117"/>
    <w:rsid w:val="00B04F08"/>
    <w:rsid w:val="00B362CF"/>
    <w:rsid w:val="00B40155"/>
    <w:rsid w:val="00B87454"/>
    <w:rsid w:val="00B93D56"/>
    <w:rsid w:val="00B946CC"/>
    <w:rsid w:val="00C46344"/>
    <w:rsid w:val="00C61309"/>
    <w:rsid w:val="00C85966"/>
    <w:rsid w:val="00CA02A3"/>
    <w:rsid w:val="00CB1B32"/>
    <w:rsid w:val="00CD6377"/>
    <w:rsid w:val="00D11597"/>
    <w:rsid w:val="00D432AF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dcterms:created xsi:type="dcterms:W3CDTF">2025-09-15T11:55:00Z</dcterms:created>
  <dcterms:modified xsi:type="dcterms:W3CDTF">2025-09-15T11:55:00Z</dcterms:modified>
</cp:coreProperties>
</file>