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8768C" w14:textId="6015FB99" w:rsidR="009552B7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Папір А4</w:t>
      </w:r>
    </w:p>
    <w:p w14:paraId="3A1FDD69" w14:textId="77777777" w:rsidR="009D1C4C" w:rsidRPr="009D1C4C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5595A1D" w14:textId="509E553A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2"/>
        <w:gridCol w:w="6746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0FFEDE2E" w:rsidR="00BF1BBB" w:rsidRPr="005F57CB" w:rsidRDefault="00F50433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F50433">
              <w:rPr>
                <w:rFonts w:ascii="Times New Roman" w:hAnsi="Times New Roman" w:cs="Times New Roman"/>
                <w:sz w:val="24"/>
                <w:szCs w:val="24"/>
              </w:rPr>
              <w:t>UA-2021-08-19-002526-c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1358B3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E1A1B11" w:rsidR="00A75318" w:rsidRPr="00AC1878" w:rsidRDefault="009C2D85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– 30190000-7: 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1358B3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57276092" w:rsidR="00BF1BBB" w:rsidRPr="00AC1878" w:rsidRDefault="009C2D85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А4, Папір офісний класу «C». Формат – А4. Колір – білий. Щільність – не менше 80 г/м2. Білизна – не менше 150 СIE У пачці 500 аркушів. 5 пачок у коробці.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1358B3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034D4EB2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визначено в межах  розрахунку до Кошторису на 2021 рік за бюджетною програмою КПКВК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"Предмети, матеріали, обладнання та інвентар"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906C186" w:rsidR="00BF1BBB" w:rsidRPr="00AC1878" w:rsidRDefault="005F57C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635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635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41190C5B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 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76,5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6D6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6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95C46"/>
    <w:rsid w:val="002D55E5"/>
    <w:rsid w:val="00397520"/>
    <w:rsid w:val="003B56CB"/>
    <w:rsid w:val="00481B8E"/>
    <w:rsid w:val="00486E54"/>
    <w:rsid w:val="00516335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86341"/>
    <w:rsid w:val="006D6326"/>
    <w:rsid w:val="00701E62"/>
    <w:rsid w:val="00722986"/>
    <w:rsid w:val="00740060"/>
    <w:rsid w:val="007F6696"/>
    <w:rsid w:val="008335F2"/>
    <w:rsid w:val="008E1F91"/>
    <w:rsid w:val="0091550C"/>
    <w:rsid w:val="009552B7"/>
    <w:rsid w:val="00972F7B"/>
    <w:rsid w:val="00991B8D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F006FD"/>
    <w:rsid w:val="00F330D0"/>
    <w:rsid w:val="00F50252"/>
    <w:rsid w:val="00F50433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2025-09-11T11:22:00Z</cp:lastPrinted>
  <dcterms:created xsi:type="dcterms:W3CDTF">2025-09-11T11:32:00Z</dcterms:created>
  <dcterms:modified xsi:type="dcterms:W3CDTF">2025-09-11T11:32:00Z</dcterms:modified>
</cp:coreProperties>
</file>